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E9" w:rsidRPr="00A611D0" w:rsidRDefault="00A611D0" w:rsidP="00A611D0">
      <w:pPr>
        <w:jc w:val="center"/>
        <w:rPr>
          <w:b/>
          <w:bCs/>
          <w:color w:val="000000" w:themeColor="text1"/>
          <w:sz w:val="36"/>
          <w:szCs w:val="36"/>
          <w:rtl/>
        </w:rPr>
      </w:pPr>
      <w:bookmarkStart w:id="0" w:name="_GoBack"/>
      <w:bookmarkEnd w:id="0"/>
      <w:r w:rsidRPr="00A611D0">
        <w:rPr>
          <w:rFonts w:hint="cs"/>
          <w:b/>
          <w:bCs/>
          <w:color w:val="000000" w:themeColor="text1"/>
          <w:sz w:val="36"/>
          <w:szCs w:val="36"/>
          <w:rtl/>
        </w:rPr>
        <w:t>زمان برگزاری دروس تحت نظر در دورۀ تابستان 97-1396</w:t>
      </w:r>
    </w:p>
    <w:p w:rsidR="008A7150" w:rsidRPr="00A611D0" w:rsidRDefault="008A7150">
      <w:pPr>
        <w:rPr>
          <w:color w:val="000000" w:themeColor="text1"/>
          <w:rtl/>
        </w:rPr>
      </w:pPr>
    </w:p>
    <w:tbl>
      <w:tblPr>
        <w:bidiVisual/>
        <w:tblW w:w="8455" w:type="dxa"/>
        <w:jc w:val="center"/>
        <w:tblLook w:val="04A0" w:firstRow="1" w:lastRow="0" w:firstColumn="1" w:lastColumn="0" w:noHBand="0" w:noVBand="1"/>
      </w:tblPr>
      <w:tblGrid>
        <w:gridCol w:w="870"/>
        <w:gridCol w:w="1223"/>
        <w:gridCol w:w="2100"/>
        <w:gridCol w:w="890"/>
        <w:gridCol w:w="1407"/>
        <w:gridCol w:w="1081"/>
        <w:gridCol w:w="866"/>
        <w:gridCol w:w="18"/>
      </w:tblGrid>
      <w:tr w:rsidR="00287F03" w:rsidRPr="00A611D0" w:rsidTr="00FE28E7">
        <w:trPr>
          <w:trHeight w:val="599"/>
          <w:jc w:val="center"/>
        </w:trPr>
        <w:tc>
          <w:tcPr>
            <w:tcW w:w="8455" w:type="dxa"/>
            <w:gridSpan w:val="8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t>دروس عمومی</w:t>
            </w:r>
          </w:p>
        </w:tc>
      </w:tr>
      <w:tr w:rsidR="00287F03" w:rsidRPr="00A611D0" w:rsidTr="00FE28E7">
        <w:trPr>
          <w:gridAfter w:val="1"/>
          <w:wAfter w:w="18" w:type="dxa"/>
          <w:trHeight w:val="693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تشکیل کلاس</w:t>
            </w:r>
          </w:p>
        </w:tc>
      </w:tr>
      <w:tr w:rsidR="00287F03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عمومي</w:t>
            </w:r>
          </w:p>
        </w:tc>
        <w:tc>
          <w:tcPr>
            <w:tcW w:w="122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1199070_99</w:t>
            </w:r>
          </w:p>
        </w:tc>
        <w:tc>
          <w:tcPr>
            <w:tcW w:w="210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نگارش علمي</w:t>
            </w:r>
          </w:p>
        </w:tc>
        <w:tc>
          <w:tcPr>
            <w:tcW w:w="89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ابراهيمي نيا علي</w:t>
            </w:r>
          </w:p>
        </w:tc>
        <w:tc>
          <w:tcPr>
            <w:tcW w:w="108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866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عمومي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1199058_99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نظام تربيتي اسلام (براساس قرآن و روايات پيامبر (ص) و اهل بيت (ع))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عمومي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1199062_99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نظريه هاي يادگيري و آموزش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هدايتي اكبر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1121071-99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تاریخ اندیشه و عمل تربیتی در اسلام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آروانه</w:t>
            </w:r>
            <w:r w:rsidR="002E59C7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 بهزاد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1113042-99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آقاجانی احمد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1113001-99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2E59C7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ایمانی محمود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1121040-99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سلامت، بهداشت و صیانت از محیط زیست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فقیهی احمد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2E59C7" w:rsidP="002E59C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1113003-99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آموزش و پرورش تطبیقی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رضایی آبگلی علیرضا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  <w:tr w:rsidR="00430577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عمومی 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2E59C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 w:hint="cs"/>
                <w:color w:val="000000" w:themeColor="text1"/>
                <w:sz w:val="16"/>
                <w:szCs w:val="16"/>
                <w:rtl/>
              </w:rPr>
              <w:t>99-1199069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نگارش خلاق 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ابراهیمی نیا علی 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 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18</w:t>
            </w:r>
          </w:p>
        </w:tc>
      </w:tr>
    </w:tbl>
    <w:p w:rsidR="00287F03" w:rsidRDefault="00287F03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Pr="00A611D0" w:rsidRDefault="00946638">
      <w:pPr>
        <w:rPr>
          <w:color w:val="000000" w:themeColor="text1"/>
          <w:rtl/>
        </w:rPr>
      </w:pPr>
    </w:p>
    <w:p w:rsidR="00287F03" w:rsidRPr="00A611D0" w:rsidRDefault="00287F03">
      <w:pPr>
        <w:rPr>
          <w:color w:val="000000" w:themeColor="text1"/>
          <w:rtl/>
        </w:rPr>
      </w:pPr>
    </w:p>
    <w:tbl>
      <w:tblPr>
        <w:bidiVisual/>
        <w:tblW w:w="8345" w:type="dxa"/>
        <w:jc w:val="center"/>
        <w:tblLook w:val="04A0" w:firstRow="1" w:lastRow="0" w:firstColumn="1" w:lastColumn="0" w:noHBand="0" w:noVBand="1"/>
      </w:tblPr>
      <w:tblGrid>
        <w:gridCol w:w="827"/>
        <w:gridCol w:w="1130"/>
        <w:gridCol w:w="1649"/>
        <w:gridCol w:w="564"/>
        <w:gridCol w:w="1390"/>
        <w:gridCol w:w="1134"/>
        <w:gridCol w:w="1651"/>
      </w:tblGrid>
      <w:tr w:rsidR="009A1EE9" w:rsidRPr="00A611D0" w:rsidTr="004A0E05">
        <w:trPr>
          <w:trHeight w:val="630"/>
          <w:jc w:val="center"/>
        </w:trPr>
        <w:tc>
          <w:tcPr>
            <w:tcW w:w="8345" w:type="dxa"/>
            <w:gridSpan w:val="7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9A1EE9" w:rsidRPr="00A611D0" w:rsidRDefault="009A1EE9" w:rsidP="008A715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t>آموزش ابتدایی</w:t>
            </w:r>
          </w:p>
        </w:tc>
      </w:tr>
      <w:tr w:rsidR="003D5A91" w:rsidRPr="00A611D0" w:rsidTr="004A0E05">
        <w:trPr>
          <w:trHeight w:val="63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13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164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56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13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165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تشکیل کلاس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1111098_99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تربيت بدني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شهيدي محسن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300"/>
          <w:jc w:val="center"/>
        </w:trPr>
        <w:tc>
          <w:tcPr>
            <w:tcW w:w="827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1111128_99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و پرورش فراگير در دوره ابتدايي1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300"/>
          <w:jc w:val="center"/>
        </w:trPr>
        <w:tc>
          <w:tcPr>
            <w:tcW w:w="827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3D5A91" w:rsidRPr="00A611D0" w:rsidTr="004A0E05">
        <w:trPr>
          <w:trHeight w:val="300"/>
          <w:jc w:val="center"/>
        </w:trPr>
        <w:tc>
          <w:tcPr>
            <w:tcW w:w="827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1111144_99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اختلالات يادگيري 1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1111159_99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اخلاق حرفه اي معلم (با تاكيد بر حقوق و تكاليف اسلامي)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1111175_99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ادبيات كودكان و نوجوانان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ابراهيمي نيا علي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1111181_99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ارزشيابي از يادگيري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جعفريان يسار حميد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A611D0">
        <w:trPr>
          <w:trHeight w:val="9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1111185_99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ارزشيابي كيفي (توصيفي) در دوره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سرباز حسيني علي اكبر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</w:t>
            </w:r>
            <w:r w:rsidR="00CD54CD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4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A611D0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1111186_99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اسناد، قوانين و سازمان آموزش و پرورش در ج ا ا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سرباز حسيني علي اكبر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</w:t>
            </w:r>
            <w:r w:rsidR="00CD54CD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6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CD54CD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1111204_99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اصول و روش هاي تدريس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جعفريان يسار حميد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1111206_99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اصول و روش هاي راهنمايي و مشاوره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1111253_99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انسان در اسلام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2576A6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18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1111258_99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انقلاب اسلامي ايران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1111336_99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پژوهش و توسعه حرفه اي1: پژوهش روايي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مرادي ابوالفضل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22مرداد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16تماس با استاد:9121531217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1111339_99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پژوهش و توسعه حرفه اي3: درس پژوهي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شرعيات حسن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1111350_99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تحليلي صدر اسلام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ساماني سيد محمود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1111392_99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تربيت بدني(2)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شهيدي محسن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1111408_99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تفسير موضوعي نهج البلاغه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1111434_99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جامعه شناسي تربيتي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محيط آرا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22مرداد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833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1111449_99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حقوق اجتماعي و سياسي</w:t>
            </w:r>
          </w:p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در اسلام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83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1111471_99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دانش خانواده و جمعيت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1111473_99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راهبردهاي تدريس در آموزش ابتدايي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1111488_99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روانشناسي بازي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1111528_99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روش تحقيق و آمار در علوم تربيتي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جعفريان يسار حميد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1111737_99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زبان فارسي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مرادي ابوالفضل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14 تماس با استاد:9121531217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1111791_99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آموزشي در آموزش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1111801_99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واحد يادگيري در آموزش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576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2576A6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8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1111833_99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اخلاق(با تكيه بر مباحث تربيتي)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1111840_99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تربيت در ج ا ا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مظفر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1111843_99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تربيت رسمي و عمومي در ج ا ا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مظفر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1111847_99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فنون راهنمايي و مشاوره در دوره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1111859_99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كاربرد زبان در تربيت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ابراهيمي نيا علي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1111865_99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كاربرد فناوري اطلاعات و ارتباطات در آموزش ابتدايي 3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1111890_99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كارگاه آموزش هنر 3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صفدري حسين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1111505-99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روان شناسی رشد کودک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Times New Roman"/>
                <w:color w:val="000000" w:themeColor="text1"/>
                <w:rtl/>
              </w:rPr>
              <w:t>17مرداد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/>
                <w:color w:val="000000" w:themeColor="text1"/>
              </w:rPr>
              <w:t>16</w:t>
            </w:r>
          </w:p>
        </w:tc>
      </w:tr>
      <w:tr w:rsidR="004A0E05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4A0E0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1113093-99</w:t>
            </w:r>
          </w:p>
          <w:p w:rsidR="004A0E05" w:rsidRPr="00A611D0" w:rsidRDefault="004A0E05" w:rsidP="004A0E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پژوهش و توسعه حرفه اي</w:t>
            </w:r>
            <w:r w:rsidR="000A70CA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: درس پژوهي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4A0E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4A0E0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شرعيات حسن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E05" w:rsidRPr="00A611D0" w:rsidRDefault="004A0E05" w:rsidP="004A0E0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E05" w:rsidRPr="00A611D0" w:rsidRDefault="004A0E05" w:rsidP="004A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 w:hint="cs"/>
                <w:color w:val="000000" w:themeColor="text1"/>
                <w:rtl/>
              </w:rPr>
              <w:t>14</w:t>
            </w:r>
          </w:p>
        </w:tc>
      </w:tr>
      <w:tr w:rsidR="00A611D0" w:rsidRPr="00A611D0" w:rsidTr="002576A6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1111368-99</w:t>
            </w:r>
          </w:p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تحلیل محتوای درسی 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A611D0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مظفر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 w:hint="cs"/>
                <w:color w:val="000000" w:themeColor="text1"/>
                <w:rtl/>
              </w:rPr>
              <w:t>14</w:t>
            </w:r>
          </w:p>
        </w:tc>
      </w:tr>
      <w:tr w:rsidR="00A611D0" w:rsidRPr="00A611D0" w:rsidTr="000A70CA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1111950-99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مبانی آموزش ریاضی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محمودی حکمت یعقوب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 w:hint="cs"/>
                <w:color w:val="000000" w:themeColor="text1"/>
                <w:rtl/>
              </w:rPr>
              <w:t>14</w:t>
            </w:r>
          </w:p>
        </w:tc>
      </w:tr>
      <w:tr w:rsidR="00A611D0" w:rsidRPr="00A611D0" w:rsidTr="00267FBE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ابتدايي</w:t>
            </w:r>
          </w:p>
        </w:tc>
        <w:tc>
          <w:tcPr>
            <w:tcW w:w="113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1111863-99</w:t>
            </w:r>
          </w:p>
        </w:tc>
        <w:tc>
          <w:tcPr>
            <w:tcW w:w="164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كاربرد فناوري اطلاعات و ارتباطات در آموزش ابتدايي 2</w:t>
            </w:r>
          </w:p>
        </w:tc>
        <w:tc>
          <w:tcPr>
            <w:tcW w:w="56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</w:tbl>
    <w:p w:rsidR="00287F03" w:rsidRPr="00A611D0" w:rsidRDefault="00287F03" w:rsidP="00287F03">
      <w:pPr>
        <w:bidi/>
        <w:rPr>
          <w:color w:val="000000" w:themeColor="text1"/>
          <w:rtl/>
        </w:rPr>
      </w:pPr>
    </w:p>
    <w:p w:rsidR="00287F03" w:rsidRPr="00A611D0" w:rsidRDefault="00287F03" w:rsidP="00287F03">
      <w:pPr>
        <w:bidi/>
        <w:rPr>
          <w:color w:val="000000" w:themeColor="text1"/>
        </w:rPr>
      </w:pPr>
    </w:p>
    <w:tbl>
      <w:tblPr>
        <w:bidiVisual/>
        <w:tblW w:w="8953" w:type="dxa"/>
        <w:jc w:val="center"/>
        <w:tblLook w:val="04A0" w:firstRow="1" w:lastRow="0" w:firstColumn="1" w:lastColumn="0" w:noHBand="0" w:noVBand="1"/>
      </w:tblPr>
      <w:tblGrid>
        <w:gridCol w:w="9"/>
        <w:gridCol w:w="849"/>
        <w:gridCol w:w="1472"/>
        <w:gridCol w:w="1547"/>
        <w:gridCol w:w="993"/>
        <w:gridCol w:w="1611"/>
        <w:gridCol w:w="1463"/>
        <w:gridCol w:w="1000"/>
        <w:gridCol w:w="9"/>
      </w:tblGrid>
      <w:tr w:rsidR="00A611D0" w:rsidRPr="00A611D0" w:rsidTr="00946638">
        <w:trPr>
          <w:gridBefore w:val="1"/>
          <w:gridAfter w:val="1"/>
          <w:wBefore w:w="9" w:type="dxa"/>
          <w:wAfter w:w="9" w:type="dxa"/>
          <w:trHeight w:val="398"/>
          <w:jc w:val="center"/>
        </w:trPr>
        <w:tc>
          <w:tcPr>
            <w:tcW w:w="8935" w:type="dxa"/>
            <w:gridSpan w:val="7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9A1EE9" w:rsidRPr="00A611D0" w:rsidRDefault="009A1EE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t>الهیات و معارف اسلامی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47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154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9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61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4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1009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تشکیل کلاس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1112004_99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1112012_99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قرائت و تجويد قرآن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رفیعی محسن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1112014_99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B754E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</w:t>
            </w:r>
            <w:r w:rsidR="00B754EB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72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1112019_99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اسلام و سيره معصومين(ع) (با تاكيد بر سيره تربيتي)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ساماني سيد محمود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27مرداد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1112021_99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1112030_99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نحو(3)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پروانه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4506B2" w:rsidP="00450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1112033_99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قرائت متون عرفاني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1112052_99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كلام اسلامي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فيضي پور علي اصغر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1112057_99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منطق(2)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فيضي پور علي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B75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B754EB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1112064_99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كليات فلسفه اسلامي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1112065_99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كليات فلسفه اسلامي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كليات اصول فقه و فقه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و نحو كاربردي در دوره متوسطه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پروانه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1112070_99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حديث و شناخت منابع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رفیعی محسن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1112076_99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اعراب القرآن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1112079_99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آيات الاحكام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27مرداد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علوم قرآني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اسعدي علي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1112081_99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اصطلاح شناسي حديث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اسعدي علي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قواعد فقه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ترجمه عربي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21مرداد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1112088_99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درك متون فقهي و تفسيري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28مرداد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معلمي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28مرداد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برنامه ريزي درسي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29مرداد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راهبرد هاي تدريس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آموزشي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576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2576A6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6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1112103_99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واحد يادگيري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1112116_99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آزمون هاي تحصيلي و آزمون سازي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محمدآقايي مهدي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1112123_99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تحليل محتواي مواد آموزشي در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1112125_99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فناوري اطلاعات و ارتباطات در آموزش الهيات 1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فناوري اطلاعات و ارتباطات در آموزش الهيات 2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فناوري اطلاعات و ارتباطات در آموزش الهيات 3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1112132_99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تجربه هاي خاص حرفه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softHyphen/>
              <w:t>اي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اسعدی علی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1112172_99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اسلام 1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ساماني سيد محمود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22مرداد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1112215_99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تفسير قرآن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B75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B754EB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1112216_99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تفسير قرآن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1112418_99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فقه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1112427_99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فقه الحديث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5E42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99-1112020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نحو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پروانه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 مرداد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1112089-99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كاربرد هنر در تربيت ديني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 w:hint="cs"/>
                <w:color w:val="000000" w:themeColor="text1"/>
                <w:sz w:val="16"/>
                <w:szCs w:val="16"/>
                <w:rtl/>
              </w:rPr>
              <w:t>ابراهیمی نیا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lastRenderedPageBreak/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1112021-99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نحو(2)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17 مرداد 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  <w:tr w:rsidR="00A611D0" w:rsidRPr="00A611D0" w:rsidTr="00430577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1112530-99</w:t>
            </w:r>
          </w:p>
        </w:tc>
        <w:tc>
          <w:tcPr>
            <w:tcW w:w="154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كلام جديد 1</w:t>
            </w:r>
          </w:p>
        </w:tc>
        <w:tc>
          <w:tcPr>
            <w:tcW w:w="99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فيضي پور علي اصغر</w:t>
            </w:r>
          </w:p>
        </w:tc>
        <w:tc>
          <w:tcPr>
            <w:tcW w:w="14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21 مرداد</w:t>
            </w:r>
          </w:p>
        </w:tc>
        <w:tc>
          <w:tcPr>
            <w:tcW w:w="1009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  <w:tr w:rsidR="00430577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99- 1111349</w:t>
            </w:r>
          </w:p>
        </w:tc>
        <w:tc>
          <w:tcPr>
            <w:tcW w:w="154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تاریخ امامت </w:t>
            </w:r>
          </w:p>
        </w:tc>
        <w:tc>
          <w:tcPr>
            <w:tcW w:w="99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61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سامانی سید محمود </w:t>
            </w:r>
          </w:p>
        </w:tc>
        <w:tc>
          <w:tcPr>
            <w:tcW w:w="14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22 مرداد </w:t>
            </w:r>
          </w:p>
        </w:tc>
        <w:tc>
          <w:tcPr>
            <w:tcW w:w="1009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52483C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</w:tbl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Pr="00A611D0" w:rsidRDefault="00946638">
      <w:pPr>
        <w:rPr>
          <w:color w:val="000000" w:themeColor="text1"/>
          <w:rtl/>
        </w:rPr>
      </w:pPr>
    </w:p>
    <w:p w:rsidR="00287F03" w:rsidRPr="00A611D0" w:rsidRDefault="00287F03">
      <w:pPr>
        <w:rPr>
          <w:color w:val="000000" w:themeColor="text1"/>
          <w:rtl/>
        </w:rPr>
      </w:pPr>
    </w:p>
    <w:tbl>
      <w:tblPr>
        <w:bidiVisual/>
        <w:tblW w:w="8439" w:type="dxa"/>
        <w:jc w:val="center"/>
        <w:tblLook w:val="04A0" w:firstRow="1" w:lastRow="0" w:firstColumn="1" w:lastColumn="0" w:noHBand="0" w:noVBand="1"/>
      </w:tblPr>
      <w:tblGrid>
        <w:gridCol w:w="958"/>
        <w:gridCol w:w="1244"/>
        <w:gridCol w:w="1392"/>
        <w:gridCol w:w="539"/>
        <w:gridCol w:w="1471"/>
        <w:gridCol w:w="1559"/>
        <w:gridCol w:w="1276"/>
      </w:tblGrid>
      <w:tr w:rsidR="002E3DD1" w:rsidRPr="00A611D0" w:rsidTr="00287F03">
        <w:trPr>
          <w:trHeight w:val="420"/>
          <w:jc w:val="center"/>
        </w:trPr>
        <w:tc>
          <w:tcPr>
            <w:tcW w:w="8439" w:type="dxa"/>
            <w:gridSpan w:val="7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2E3DD1" w:rsidRPr="00A611D0" w:rsidRDefault="002E3DD1" w:rsidP="002E3DD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t>عربی</w:t>
            </w:r>
          </w:p>
        </w:tc>
      </w:tr>
      <w:tr w:rsidR="002E3DD1" w:rsidRPr="00A611D0" w:rsidTr="00287F03">
        <w:trPr>
          <w:trHeight w:val="420"/>
          <w:jc w:val="center"/>
        </w:trPr>
        <w:tc>
          <w:tcPr>
            <w:tcW w:w="958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24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139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53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7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55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127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 تشکیل کلاس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1120021_99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كاربردي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 كاربردي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 كاربردي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1120027_99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 كاربردي 3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1120029_99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كاربردي 3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1120038_99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آزمايشگاه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1120046_99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1120055_99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گفت و شنود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1120063_99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نگارش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1120065_99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متون نهج البلاغه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1120070_99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ادبيات و متون نظم دوره معاصر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1120071_99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ادبيات و متون نثر دوره معاصر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1120072_99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علم معاني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1120073_99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علم بيان و بديع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E3DD1" w:rsidRPr="00A611D0" w:rsidTr="00287F03">
        <w:trPr>
          <w:trHeight w:val="42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1120074_99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عروض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 ترجمه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ترجمه از فارسي به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1120077_99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ترجمه از عربي به فارسي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DF61B3" w:rsidP="00DF61B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1120078_99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نقد ادبي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1120079_99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روش تحقيق و ماخذ شناسي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1120080_99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قرائت و ترجمه روزنامه و مجلات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29مرداد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1120081_99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زيبايي شناسي آيات قران كريم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29مرداد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1120083_99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معلمي در آموزش زبان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E3DD1" w:rsidRPr="00A611D0" w:rsidTr="00287F03">
        <w:trPr>
          <w:trHeight w:val="63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آموزشي در آموزش زبان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AF38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AF380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8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1120088_99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آزمونهاي تحصيلي وآزمون سازي در آموزش زبان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محمدآقايي مهدي</w:t>
            </w:r>
          </w:p>
        </w:tc>
        <w:tc>
          <w:tcPr>
            <w:tcW w:w="155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E3DD1" w:rsidRPr="00A611D0" w:rsidTr="00287F03">
        <w:trPr>
          <w:trHeight w:val="105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1120090_99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كاربرد فناوري اطلاعات و ارتباطات در آموزش زبان عربي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8B2B1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</w:t>
            </w:r>
            <w:r w:rsidR="008B2B17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7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4506B2" w:rsidP="00450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</w:tbl>
    <w:p w:rsidR="002E3DD1" w:rsidRPr="00A611D0" w:rsidRDefault="002E3DD1" w:rsidP="001041A5">
      <w:pPr>
        <w:rPr>
          <w:color w:val="000000" w:themeColor="text1"/>
          <w:rtl/>
        </w:rPr>
      </w:pPr>
    </w:p>
    <w:sectPr w:rsidR="002E3DD1" w:rsidRPr="00A611D0" w:rsidSect="005E4219">
      <w:footerReference w:type="default" r:id="rId7"/>
      <w:pgSz w:w="15840" w:h="12240" w:orient="landscape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91" w:rsidRDefault="008F2491" w:rsidP="003D5A91">
      <w:pPr>
        <w:spacing w:after="0" w:line="240" w:lineRule="auto"/>
      </w:pPr>
      <w:r>
        <w:separator/>
      </w:r>
    </w:p>
  </w:endnote>
  <w:endnote w:type="continuationSeparator" w:id="0">
    <w:p w:rsidR="008F2491" w:rsidRDefault="008F2491" w:rsidP="003D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991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0577" w:rsidRDefault="004305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A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0577" w:rsidRDefault="00430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91" w:rsidRDefault="008F2491" w:rsidP="003D5A91">
      <w:pPr>
        <w:spacing w:after="0" w:line="240" w:lineRule="auto"/>
      </w:pPr>
      <w:r>
        <w:separator/>
      </w:r>
    </w:p>
  </w:footnote>
  <w:footnote w:type="continuationSeparator" w:id="0">
    <w:p w:rsidR="008F2491" w:rsidRDefault="008F2491" w:rsidP="003D5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50"/>
    <w:rsid w:val="000A70CA"/>
    <w:rsid w:val="001041A5"/>
    <w:rsid w:val="001B3AC1"/>
    <w:rsid w:val="00203CB6"/>
    <w:rsid w:val="002576A6"/>
    <w:rsid w:val="00267FBE"/>
    <w:rsid w:val="00287F03"/>
    <w:rsid w:val="002D2760"/>
    <w:rsid w:val="002E3DD1"/>
    <w:rsid w:val="002E59C7"/>
    <w:rsid w:val="00373C14"/>
    <w:rsid w:val="00383A7C"/>
    <w:rsid w:val="00394B48"/>
    <w:rsid w:val="003D5A91"/>
    <w:rsid w:val="00430577"/>
    <w:rsid w:val="004506B2"/>
    <w:rsid w:val="004A0E05"/>
    <w:rsid w:val="004E19A8"/>
    <w:rsid w:val="0052483C"/>
    <w:rsid w:val="00574174"/>
    <w:rsid w:val="005813C1"/>
    <w:rsid w:val="005E4219"/>
    <w:rsid w:val="00617BED"/>
    <w:rsid w:val="006C4C50"/>
    <w:rsid w:val="006F24DE"/>
    <w:rsid w:val="007B231F"/>
    <w:rsid w:val="00826904"/>
    <w:rsid w:val="0087522C"/>
    <w:rsid w:val="008A7150"/>
    <w:rsid w:val="008B2B17"/>
    <w:rsid w:val="008F2491"/>
    <w:rsid w:val="00945069"/>
    <w:rsid w:val="00946638"/>
    <w:rsid w:val="009A1EE9"/>
    <w:rsid w:val="00A611D0"/>
    <w:rsid w:val="00A94AEE"/>
    <w:rsid w:val="00AC204A"/>
    <w:rsid w:val="00AF380F"/>
    <w:rsid w:val="00B47909"/>
    <w:rsid w:val="00B5299D"/>
    <w:rsid w:val="00B71048"/>
    <w:rsid w:val="00B754EB"/>
    <w:rsid w:val="00B77E5F"/>
    <w:rsid w:val="00C46615"/>
    <w:rsid w:val="00CC31BF"/>
    <w:rsid w:val="00CD54CD"/>
    <w:rsid w:val="00D705D1"/>
    <w:rsid w:val="00DF399C"/>
    <w:rsid w:val="00DF61B3"/>
    <w:rsid w:val="00EA00C1"/>
    <w:rsid w:val="00ED3144"/>
    <w:rsid w:val="00F74851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31E2EE-FCC7-48D7-9D47-E47D9197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91"/>
  </w:style>
  <w:style w:type="paragraph" w:styleId="Footer">
    <w:name w:val="footer"/>
    <w:basedOn w:val="Normal"/>
    <w:link w:val="FooterChar"/>
    <w:uiPriority w:val="99"/>
    <w:unhideWhenUsed/>
    <w:rsid w:val="003D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5EFB-6E10-4184-B5E0-7EADFB69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Edari-Goroh06</dc:creator>
  <cp:keywords/>
  <dc:description/>
  <cp:lastModifiedBy>administrator</cp:lastModifiedBy>
  <cp:revision>2</cp:revision>
  <dcterms:created xsi:type="dcterms:W3CDTF">2018-07-30T04:18:00Z</dcterms:created>
  <dcterms:modified xsi:type="dcterms:W3CDTF">2018-07-30T04:18:00Z</dcterms:modified>
</cp:coreProperties>
</file>